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1D937EC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11</w:t>
      </w:r>
      <w:r w:rsidR="00685F47">
        <w:rPr>
          <w:rFonts w:ascii="Azo Sans Md" w:hAnsi="Azo Sans Md" w:cstheme="minorHAnsi"/>
          <w:b/>
          <w:szCs w:val="24"/>
        </w:rPr>
        <w:t>7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77E018C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685F47">
        <w:rPr>
          <w:rFonts w:ascii="Azo Sans Md" w:hAnsi="Azo Sans Md" w:cstheme="minorHAnsi"/>
          <w:b/>
          <w:szCs w:val="24"/>
        </w:rPr>
        <w:t>16.502/2024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7FC55D48" w14:textId="5A4E6951" w:rsidR="00685F47" w:rsidRPr="00685F47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bookmarkStart w:id="1" w:name="__DdeLink__668_3221334588"/>
      <w:r w:rsidR="00685F47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685F47" w:rsidRPr="00685F47">
        <w:rPr>
          <w:rFonts w:ascii="Azo Sans Md" w:hAnsi="Azo Sans Md" w:cstheme="minorHAnsi"/>
          <w:b/>
          <w:szCs w:val="24"/>
        </w:rPr>
        <w:t>CONTRATAÇÃO de empresa especializada para os serviços de: agente de portaria e monitores na execução de programas, eventos e atividades voltadas para a produção bibliográfica e documental relacionadas a historiografia friburguense, cursos, seminários, congressos, simpósios,  treinamentos especializados nas áreas de atividades fins desta fundação, e também no desenvolvimento de atividades de apoio a segmentos culturais, fomentando  o aprendizado histórico, e propagando a educação patrimonial junto à sociedade, para atender as necessidades da Fundação D. João VI</w:t>
      </w:r>
      <w:r w:rsidR="00685F47" w:rsidRPr="00685F47">
        <w:rPr>
          <w:rFonts w:ascii="Azo Sans Lt" w:hAnsi="Azo Sans Lt" w:cstheme="minorHAnsi"/>
          <w:szCs w:val="24"/>
        </w:rPr>
        <w:t>, pelo período de 01 (um) ano</w:t>
      </w:r>
      <w:r w:rsidR="00685F47" w:rsidRPr="00685F47">
        <w:rPr>
          <w:rFonts w:ascii="Azo Sans Lt" w:hAnsi="Azo Sans Lt" w:cstheme="minorHAnsi"/>
          <w:szCs w:val="24"/>
        </w:rPr>
        <w:t>.</w:t>
      </w:r>
    </w:p>
    <w:p w14:paraId="64294FE0" w14:textId="77777777" w:rsidR="00685F47" w:rsidRPr="00685F47" w:rsidRDefault="00685F47" w:rsidP="00993C38">
      <w:pPr>
        <w:ind w:left="0" w:firstLine="0"/>
        <w:rPr>
          <w:rFonts w:ascii="Azo Sans Lt" w:hAnsi="Azo Sans Lt" w:cstheme="minorHAnsi"/>
          <w:szCs w:val="24"/>
        </w:rPr>
      </w:pPr>
    </w:p>
    <w:bookmarkEnd w:id="0"/>
    <w:bookmarkEnd w:id="1"/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2672FEB5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11</w:t>
      </w:r>
      <w:r w:rsidR="00685F47">
        <w:rPr>
          <w:rFonts w:ascii="Azo Sans Md" w:hAnsi="Azo Sans Md" w:cstheme="minorHAnsi"/>
          <w:b/>
        </w:rPr>
        <w:t>7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685F47">
        <w:rPr>
          <w:rFonts w:ascii="Azo Sans Lt" w:hAnsi="Azo Sans Lt" w:cstheme="minorHAnsi"/>
          <w:sz w:val="22"/>
          <w:szCs w:val="22"/>
        </w:rPr>
        <w:t xml:space="preserve">o </w:t>
      </w:r>
      <w:r w:rsidR="00685F47">
        <w:rPr>
          <w:rFonts w:ascii="Azo Sans Md" w:hAnsi="Azo Sans Md" w:cstheme="minorHAnsi"/>
          <w:b/>
        </w:rPr>
        <w:t xml:space="preserve">REGISTRO DE PREÇOS para futura e eventual </w:t>
      </w:r>
      <w:r w:rsidR="00685F47" w:rsidRPr="00685F47">
        <w:rPr>
          <w:rFonts w:ascii="Azo Sans Md" w:hAnsi="Azo Sans Md" w:cstheme="minorHAnsi"/>
          <w:b/>
        </w:rPr>
        <w:t>CONTRATAÇÃO de empresa especializada para os serviços de: agente de portaria e monitores na execução de programas, eventos e atividades voltadas para a produção bibliográfica e documental relacionadas a historiografia friburguense, cursos, seminários, congressos, simpósios,</w:t>
      </w:r>
      <w:r w:rsidR="00D9787B">
        <w:rPr>
          <w:rFonts w:ascii="Azo Sans Md" w:hAnsi="Azo Sans Md" w:cstheme="minorHAnsi"/>
          <w:b/>
        </w:rPr>
        <w:t xml:space="preserve"> </w:t>
      </w:r>
      <w:r w:rsidR="00685F47" w:rsidRPr="00685F47">
        <w:rPr>
          <w:rFonts w:ascii="Azo Sans Md" w:hAnsi="Azo Sans Md" w:cstheme="minorHAnsi"/>
          <w:b/>
        </w:rPr>
        <w:t>treinamentos especializados nas áreas de atividades fins desta fundação, e também no desenvolvimento de atividades de apoio a segmentos culturais, fomentando  o aprendizado histórico, e propagando a educação patrimonial junto à sociedade, para atender as necessidades da Fundação D. João VI</w:t>
      </w:r>
      <w:r w:rsidR="00685F47" w:rsidRPr="00685F47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lastRenderedPageBreak/>
        <w:t>A apresentação da proposta implicará na plena aceitação das condições estabelecidas neste edital e seus anexos.</w:t>
      </w:r>
    </w:p>
    <w:p w14:paraId="0698277E" w14:textId="162FC785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28D39B04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58EEAB5D" w14:textId="77777777" w:rsidR="00685F47" w:rsidRPr="000C1096" w:rsidRDefault="00685F4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730F07E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B86E639" w14:textId="513AC105" w:rsidR="00685F47" w:rsidRDefault="00685F4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560BAC04" w14:textId="77777777" w:rsidR="00685F47" w:rsidRPr="000C1096" w:rsidRDefault="00685F4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20BD1C" w14:textId="77777777" w:rsidR="004E6446" w:rsidRDefault="004E6446" w:rsidP="007A67F8">
      <w:r>
        <w:separator/>
      </w:r>
    </w:p>
  </w:endnote>
  <w:endnote w:type="continuationSeparator" w:id="0">
    <w:p w14:paraId="32D393C9" w14:textId="77777777" w:rsidR="004E6446" w:rsidRDefault="004E6446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EF747A" w14:textId="77777777" w:rsidR="004E6446" w:rsidRDefault="004E6446" w:rsidP="007A67F8">
      <w:r>
        <w:separator/>
      </w:r>
    </w:p>
  </w:footnote>
  <w:footnote w:type="continuationSeparator" w:id="0">
    <w:p w14:paraId="67E69225" w14:textId="77777777" w:rsidR="004E6446" w:rsidRDefault="004E6446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32B1F4B3" w:rsidR="007A67F8" w:rsidRPr="00685F47" w:rsidRDefault="00685F47" w:rsidP="00685F47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1E1FD760" wp14:editId="3B543732">
              <wp:simplePos x="0" y="0"/>
              <wp:positionH relativeFrom="column">
                <wp:posOffset>3838575</wp:posOffset>
              </wp:positionH>
              <wp:positionV relativeFrom="paragraph">
                <wp:posOffset>174845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14E8D95" w14:textId="77777777" w:rsidR="00685F47" w:rsidRDefault="00685F47" w:rsidP="00685F4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16.502/2024</w:t>
                          </w:r>
                        </w:p>
                        <w:p w14:paraId="4D9A66E4" w14:textId="77777777" w:rsidR="00685F47" w:rsidRDefault="00685F47" w:rsidP="00685F47">
                          <w:pPr>
                            <w:pStyle w:val="SemEspaamento"/>
                          </w:pPr>
                        </w:p>
                        <w:p w14:paraId="376A29E5" w14:textId="77777777" w:rsidR="00685F47" w:rsidRDefault="00685F47" w:rsidP="00685F4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E1FD760" id="Retângulo 4" o:spid="_x0000_s1026" style="position:absolute;left:0;text-align:left;margin-left:302.25pt;margin-top:13.7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Hu9ZZT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14E8D95" w14:textId="77777777" w:rsidR="00685F47" w:rsidRDefault="00685F47" w:rsidP="00685F4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16.502/2024</w:t>
                    </w:r>
                  </w:p>
                  <w:p w14:paraId="4D9A66E4" w14:textId="77777777" w:rsidR="00685F47" w:rsidRDefault="00685F47" w:rsidP="00685F47">
                    <w:pPr>
                      <w:pStyle w:val="SemEspaamento"/>
                    </w:pPr>
                  </w:p>
                  <w:p w14:paraId="376A29E5" w14:textId="77777777" w:rsidR="00685F47" w:rsidRDefault="00685F47" w:rsidP="00685F4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46964AAD" wp14:editId="48CF082B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4E6446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85F47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71A25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AE6BF4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12AB2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CF53C0"/>
    <w:rsid w:val="00D03BFE"/>
    <w:rsid w:val="00D05146"/>
    <w:rsid w:val="00D510B4"/>
    <w:rsid w:val="00D577F2"/>
    <w:rsid w:val="00D9787B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2</Pages>
  <Words>406</Words>
  <Characters>2195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70</cp:revision>
  <cp:lastPrinted>2022-01-13T14:58:00Z</cp:lastPrinted>
  <dcterms:created xsi:type="dcterms:W3CDTF">2021-05-27T14:26:00Z</dcterms:created>
  <dcterms:modified xsi:type="dcterms:W3CDTF">2024-08-19T16:03:00Z</dcterms:modified>
</cp:coreProperties>
</file>